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20476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4D24AD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Srpska filologija u kontaktu sa mađarskom/slovačkom filolog</w:t>
            </w:r>
            <w:r w:rsidR="00C3621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jom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C36216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Staros</w:t>
            </w:r>
            <w:r w:rsidR="00BF1539">
              <w:rPr>
                <w:rFonts w:ascii="Candara" w:hAnsi="Candara"/>
              </w:rPr>
              <w:t>l</w:t>
            </w:r>
            <w:r>
              <w:rPr>
                <w:rFonts w:ascii="Candara" w:hAnsi="Candara"/>
              </w:rPr>
              <w:t xml:space="preserve">ovenski </w:t>
            </w:r>
            <w:r w:rsidR="00C36216">
              <w:rPr>
                <w:rFonts w:ascii="Candara" w:hAnsi="Candara"/>
                <w:lang w:val="sr-Latn-RS"/>
              </w:rPr>
              <w:t>jezi</w:t>
            </w:r>
            <w:r w:rsidR="00ED183B">
              <w:rPr>
                <w:rFonts w:ascii="Candara" w:hAnsi="Candara"/>
                <w:lang w:val="sr-Latn-RS"/>
              </w:rPr>
              <w:t>k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  <w:r w:rsidR="00966315">
              <w:rPr>
                <w:rFonts w:ascii="Candara" w:hAnsi="Candara"/>
              </w:rPr>
              <w:t>СЈСЈ</w:t>
            </w:r>
            <w:r>
              <w:rPr>
                <w:rFonts w:ascii="Candara" w:hAnsi="Candara"/>
              </w:rPr>
              <w:t>OO3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Referencafusnot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036C8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 Književnost i lingvistika (srpska)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036C83" w:rsidRDefault="00036C83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zimski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C24A71">
              <w:rPr>
                <w:rFonts w:ascii="Candara" w:hAnsi="Candara"/>
              </w:rPr>
              <w:t>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</w:t>
            </w:r>
            <w:r w:rsidR="00C24A7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dr Marina Kurešević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24A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Marina Kurešević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direktna nastava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4D24A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Upoznavanje st</w:t>
            </w:r>
            <w:r w:rsidR="008C30C0">
              <w:rPr>
                <w:rFonts w:ascii="Candara" w:hAnsi="Candara"/>
                <w:i/>
              </w:rPr>
              <w:t>udenta sa kulturno-istorijskim o</w:t>
            </w:r>
            <w:r>
              <w:rPr>
                <w:rFonts w:ascii="Candara" w:hAnsi="Candara"/>
                <w:i/>
              </w:rPr>
              <w:t>kvirima stvaranj</w:t>
            </w:r>
            <w:r w:rsidR="00BF1539">
              <w:rPr>
                <w:rFonts w:ascii="Candara" w:hAnsi="Candara"/>
                <w:i/>
              </w:rPr>
              <w:t>a slovenske pismenosti i osnovam</w:t>
            </w:r>
            <w:r>
              <w:rPr>
                <w:rFonts w:ascii="Candara" w:hAnsi="Candara"/>
                <w:i/>
              </w:rPr>
              <w:t>a fonološk</w:t>
            </w:r>
            <w:r w:rsidR="008C30C0">
              <w:rPr>
                <w:rFonts w:ascii="Candara" w:hAnsi="Candara"/>
                <w:i/>
              </w:rPr>
              <w:t>og i morfološkog sistema staro</w:t>
            </w:r>
            <w:r>
              <w:rPr>
                <w:rFonts w:ascii="Candara" w:hAnsi="Candara"/>
                <w:i/>
              </w:rPr>
              <w:t>s</w:t>
            </w:r>
            <w:r w:rsidR="008C30C0">
              <w:rPr>
                <w:rFonts w:ascii="Candara" w:hAnsi="Candara"/>
                <w:i/>
              </w:rPr>
              <w:t>l</w:t>
            </w:r>
            <w:r>
              <w:rPr>
                <w:rFonts w:ascii="Candara" w:hAnsi="Candara"/>
                <w:i/>
              </w:rPr>
              <w:t>ovenskog jezika.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4D24AD" w:rsidRDefault="004D24AD" w:rsidP="00BF153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D24AD">
              <w:rPr>
                <w:rFonts w:ascii="Candara" w:hAnsi="Candara"/>
                <w:i/>
              </w:rPr>
              <w:t>S</w:t>
            </w:r>
            <w:r w:rsidR="008C30C0">
              <w:rPr>
                <w:rFonts w:ascii="Candara" w:hAnsi="Candara"/>
                <w:i/>
              </w:rPr>
              <w:t>p</w:t>
            </w:r>
            <w:r w:rsidRPr="004D24AD">
              <w:rPr>
                <w:rFonts w:ascii="Candara" w:hAnsi="Candara"/>
                <w:i/>
              </w:rPr>
              <w:t xml:space="preserve">osobnost čitanja, razumevanja (uz pomoć rečnika), kao i </w:t>
            </w:r>
            <w:r w:rsidR="00BF1539">
              <w:rPr>
                <w:rFonts w:ascii="Candara" w:hAnsi="Candara"/>
                <w:i/>
              </w:rPr>
              <w:t xml:space="preserve">fonetske i morfološke </w:t>
            </w:r>
            <w:r w:rsidRPr="004D24AD">
              <w:rPr>
                <w:rFonts w:ascii="Candara" w:hAnsi="Candara"/>
                <w:i/>
              </w:rPr>
              <w:t>a</w:t>
            </w:r>
            <w:r w:rsidR="00BF1539">
              <w:rPr>
                <w:rFonts w:ascii="Candara" w:hAnsi="Candara"/>
                <w:i/>
              </w:rPr>
              <w:t>na</w:t>
            </w:r>
            <w:r w:rsidRPr="004D24AD">
              <w:rPr>
                <w:rFonts w:ascii="Candara" w:hAnsi="Candara"/>
                <w:i/>
              </w:rPr>
              <w:t>lize staroslovenskih tekstova u izdanjima.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D24AD" w:rsidRPr="00BF1539" w:rsidRDefault="004D24AD" w:rsidP="004D24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en-US"/>
              </w:rPr>
            </w:pPr>
            <w:r w:rsidRPr="00BF1539">
              <w:rPr>
                <w:rFonts w:ascii="Candara" w:hAnsi="Candara"/>
                <w:i/>
                <w:lang w:val="en-US"/>
              </w:rPr>
              <w:t>Nastanak staroslovenske pismenost; Dijalekatska osnovica staroslovenskog jezika; Prva slovenska pisma: glagoljica i ćirilica; Tipovi pravopisa: glagoljski i ćirilski; Staroslovenski spomenici; Najvažnije glasovne promene do perioda staroslovenskih spomenika; Morfološka struktura staroslovenskog jezika: kategorijalna obeležja nominalnih i verbalnih reči, Nominalne reči: deklinacija im</w:t>
            </w:r>
            <w:r w:rsidR="00BF1539">
              <w:rPr>
                <w:rFonts w:ascii="Candara" w:hAnsi="Candara"/>
                <w:i/>
                <w:lang w:val="en-US"/>
              </w:rPr>
              <w:t>e</w:t>
            </w:r>
            <w:r w:rsidRPr="00BF1539">
              <w:rPr>
                <w:rFonts w:ascii="Candara" w:hAnsi="Candara"/>
                <w:i/>
                <w:lang w:val="en-US"/>
              </w:rPr>
              <w:t>nica, zamenica, prideva i brojeva; Glagolski sistem: infinitivne i prezentske osnove, infinitiv i supin, glagolsk</w:t>
            </w:r>
            <w:r w:rsidR="00BF1539">
              <w:rPr>
                <w:rFonts w:ascii="Candara" w:hAnsi="Candara"/>
                <w:i/>
                <w:lang w:val="en-US"/>
              </w:rPr>
              <w:t>a</w:t>
            </w:r>
            <w:r w:rsidRPr="00BF1539">
              <w:rPr>
                <w:rFonts w:ascii="Candara" w:hAnsi="Candara"/>
                <w:i/>
                <w:lang w:val="en-US"/>
              </w:rPr>
              <w:t xml:space="preserve"> vremena (prezent, aorist, imperfekat, perfekat, pluskvamperfekat, futur), glagolski načini (imperativ i potencijal); Participi: građenje i deklinacija.</w:t>
            </w:r>
          </w:p>
          <w:p w:rsidR="00B54668" w:rsidRPr="00BF1539" w:rsidRDefault="00B54668" w:rsidP="004D24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F1539" w:rsidRDefault="004D24AD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F1539">
              <w:rPr>
                <w:rFonts w:ascii="Candara" w:hAnsi="Candara"/>
                <w:i/>
              </w:rPr>
              <w:t>Čitanje, prevod i analiza staroslovenskih tekstova.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D24AD" w:rsidRPr="00BF1539" w:rsidRDefault="004D24AD" w:rsidP="004D24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F1539">
              <w:rPr>
                <w:rFonts w:ascii="Candara" w:hAnsi="Candara"/>
              </w:rPr>
              <w:t>Petar, Đorđić. Staroslovenski jezik. Novi Sad: Matica srpska, 1975.</w:t>
            </w:r>
          </w:p>
          <w:p w:rsidR="004D24AD" w:rsidRPr="00BF1539" w:rsidRDefault="004D24AD" w:rsidP="004D24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F1539">
              <w:rPr>
                <w:rFonts w:ascii="Candara" w:hAnsi="Candara"/>
              </w:rPr>
              <w:t>Svetozar Nikolić. Staroslovenski jezik 1: pravopis, glasovi, oblici. Beograd: Trebnik, 1997.</w:t>
            </w:r>
          </w:p>
          <w:p w:rsidR="00B54668" w:rsidRPr="00B54668" w:rsidRDefault="004D24AD" w:rsidP="004D24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F1539">
              <w:rPr>
                <w:rFonts w:ascii="Candara" w:hAnsi="Candara"/>
              </w:rPr>
              <w:t>Milenko Panić. Staroslovenska hrestomatija. Beograd: Čigoja, 2001.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F1539" w:rsidRDefault="002B62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BF1539" w:rsidRPr="00BF1539">
              <w:rPr>
                <w:rFonts w:ascii="Candara" w:hAnsi="Candara"/>
              </w:rPr>
              <w:t>redispitne obaveze (30 bodova) + u</w:t>
            </w:r>
            <w:r w:rsidR="004D24AD" w:rsidRPr="00BF1539">
              <w:rPr>
                <w:rFonts w:ascii="Candara" w:hAnsi="Candara"/>
              </w:rPr>
              <w:t>smeni ispit</w:t>
            </w:r>
            <w:r w:rsidR="00BF1539" w:rsidRPr="00BF1539">
              <w:rPr>
                <w:rFonts w:ascii="Candara" w:hAnsi="Candara"/>
              </w:rPr>
              <w:t xml:space="preserve"> (70 bodova)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F1539" w:rsidRDefault="004D24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F1539">
              <w:rPr>
                <w:rFonts w:ascii="Candara" w:hAnsi="Candara"/>
              </w:rPr>
              <w:t>Srpski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764" w:rsidRDefault="00204764" w:rsidP="00864926">
      <w:pPr>
        <w:spacing w:after="0" w:line="240" w:lineRule="auto"/>
      </w:pPr>
      <w:r>
        <w:separator/>
      </w:r>
    </w:p>
  </w:endnote>
  <w:endnote w:type="continuationSeparator" w:id="0">
    <w:p w:rsidR="00204764" w:rsidRDefault="0020476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764" w:rsidRDefault="00204764" w:rsidP="00864926">
      <w:pPr>
        <w:spacing w:after="0" w:line="240" w:lineRule="auto"/>
      </w:pPr>
      <w:r>
        <w:separator/>
      </w:r>
    </w:p>
  </w:footnote>
  <w:footnote w:type="continuationSeparator" w:id="0">
    <w:p w:rsidR="00204764" w:rsidRDefault="00204764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36C83"/>
    <w:rsid w:val="00046ACB"/>
    <w:rsid w:val="00082C56"/>
    <w:rsid w:val="000F6001"/>
    <w:rsid w:val="00122E93"/>
    <w:rsid w:val="001D64D3"/>
    <w:rsid w:val="00204764"/>
    <w:rsid w:val="00214452"/>
    <w:rsid w:val="002319B6"/>
    <w:rsid w:val="002B62CC"/>
    <w:rsid w:val="002E1614"/>
    <w:rsid w:val="00315601"/>
    <w:rsid w:val="00323176"/>
    <w:rsid w:val="003A5E98"/>
    <w:rsid w:val="00431EFA"/>
    <w:rsid w:val="004D1C7E"/>
    <w:rsid w:val="004D24AD"/>
    <w:rsid w:val="004F33E8"/>
    <w:rsid w:val="00555FE0"/>
    <w:rsid w:val="005B0885"/>
    <w:rsid w:val="00655046"/>
    <w:rsid w:val="00783C57"/>
    <w:rsid w:val="00864926"/>
    <w:rsid w:val="008B4245"/>
    <w:rsid w:val="008C30C0"/>
    <w:rsid w:val="00911529"/>
    <w:rsid w:val="00966315"/>
    <w:rsid w:val="009906EA"/>
    <w:rsid w:val="009B5BBF"/>
    <w:rsid w:val="009D3AC4"/>
    <w:rsid w:val="00A10286"/>
    <w:rsid w:val="00A1335D"/>
    <w:rsid w:val="00A40B78"/>
    <w:rsid w:val="00A72BA6"/>
    <w:rsid w:val="00B34156"/>
    <w:rsid w:val="00B54668"/>
    <w:rsid w:val="00B956E3"/>
    <w:rsid w:val="00BD6B4C"/>
    <w:rsid w:val="00BF1539"/>
    <w:rsid w:val="00C24A71"/>
    <w:rsid w:val="00C36216"/>
    <w:rsid w:val="00C60C45"/>
    <w:rsid w:val="00C90691"/>
    <w:rsid w:val="00CD4183"/>
    <w:rsid w:val="00DB43CC"/>
    <w:rsid w:val="00E60599"/>
    <w:rsid w:val="00E71A0B"/>
    <w:rsid w:val="00E857F8"/>
    <w:rsid w:val="00EC53EE"/>
    <w:rsid w:val="00ED183B"/>
    <w:rsid w:val="00F06AFA"/>
    <w:rsid w:val="00FD1CA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A128911"/>
  <w15:docId w15:val="{67E45A66-4112-49A0-A184-3792F865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018C9-AF9A-4881-B255-8B618984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9</cp:revision>
  <cp:lastPrinted>2015-12-23T11:47:00Z</cp:lastPrinted>
  <dcterms:created xsi:type="dcterms:W3CDTF">2017-09-03T05:32:00Z</dcterms:created>
  <dcterms:modified xsi:type="dcterms:W3CDTF">2018-06-10T13:51:00Z</dcterms:modified>
</cp:coreProperties>
</file>